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EEC3" w14:textId="5AA38D1E" w:rsidR="00417262" w:rsidRDefault="00E97952">
      <w:pPr>
        <w:rPr>
          <w:lang w:val="en-US"/>
        </w:rPr>
      </w:pPr>
      <w:r w:rsidRPr="00E97952">
        <w:rPr>
          <w:lang w:val="en-US"/>
        </w:rPr>
        <w:t>Finding facts when memories fail</w:t>
      </w:r>
    </w:p>
    <w:p w14:paraId="4F699C3A" w14:textId="219B3F3B" w:rsidR="00E97952" w:rsidRDefault="00E97952">
      <w:pPr>
        <w:rPr>
          <w:lang w:val="en-US"/>
        </w:rPr>
      </w:pPr>
    </w:p>
    <w:p w14:paraId="190C881F" w14:textId="2C5F4E55" w:rsidR="00E97952" w:rsidRDefault="00E97952">
      <w:pPr>
        <w:rPr>
          <w:lang w:val="en-US"/>
        </w:rPr>
      </w:pPr>
      <w:r>
        <w:rPr>
          <w:lang w:val="en-US"/>
        </w:rPr>
        <w:t>Useful links to find out and verify details when telling a life story.</w:t>
      </w:r>
    </w:p>
    <w:p w14:paraId="23D5BB76" w14:textId="5C7E9A0C" w:rsidR="00E97952" w:rsidRDefault="00E97952">
      <w:pPr>
        <w:rPr>
          <w:lang w:val="en-US"/>
        </w:rPr>
      </w:pPr>
      <w:hyperlink r:id="rId5" w:history="1">
        <w:r w:rsidRPr="00E97952">
          <w:rPr>
            <w:rStyle w:val="Hyperlink"/>
            <w:lang w:val="en-US"/>
          </w:rPr>
          <w:t>Ancestry.com.au</w:t>
        </w:r>
      </w:hyperlink>
      <w:r>
        <w:rPr>
          <w:lang w:val="en-US"/>
        </w:rPr>
        <w:t xml:space="preserve"> (library edition available) great for checking electoral rolls and births, deaths and marriages certificates.</w:t>
      </w:r>
    </w:p>
    <w:p w14:paraId="0998FEF3" w14:textId="4E317C66" w:rsidR="00E97952" w:rsidRDefault="00E97952">
      <w:pPr>
        <w:rPr>
          <w:lang w:val="en-US"/>
        </w:rPr>
      </w:pPr>
      <w:hyperlink r:id="rId6" w:history="1">
        <w:r w:rsidRPr="001039B4">
          <w:rPr>
            <w:rStyle w:val="Hyperlink"/>
            <w:lang w:val="en-US"/>
          </w:rPr>
          <w:t>https://trove.nla.gov.au/search/advanced/category/newspapers</w:t>
        </w:r>
      </w:hyperlink>
      <w:r>
        <w:rPr>
          <w:lang w:val="en-US"/>
        </w:rPr>
        <w:t xml:space="preserve"> Loads of newspapers up to 1954</w:t>
      </w:r>
    </w:p>
    <w:p w14:paraId="21B745E1" w14:textId="7FE89A11" w:rsidR="00E97952" w:rsidRDefault="00E97952">
      <w:pPr>
        <w:rPr>
          <w:lang w:val="en-US"/>
        </w:rPr>
      </w:pPr>
      <w:hyperlink r:id="rId7" w:history="1">
        <w:r w:rsidRPr="00E97952">
          <w:rPr>
            <w:rStyle w:val="Hyperlink"/>
            <w:lang w:val="en-US"/>
          </w:rPr>
          <w:t>Newspapers.com</w:t>
        </w:r>
      </w:hyperlink>
      <w:r>
        <w:rPr>
          <w:lang w:val="en-US"/>
        </w:rPr>
        <w:t xml:space="preserve"> (international and Australia. More modern than Trove.</w:t>
      </w:r>
    </w:p>
    <w:p w14:paraId="183EE520" w14:textId="77777777" w:rsidR="00E97952" w:rsidRPr="00E97952" w:rsidRDefault="00E97952" w:rsidP="00E97952">
      <w:hyperlink r:id="rId8" w:history="1">
        <w:r w:rsidRPr="00E97952">
          <w:rPr>
            <w:rStyle w:val="Hyperlink"/>
            <w:lang w:val="en-US"/>
          </w:rPr>
          <w:t>Austlii</w:t>
        </w:r>
      </w:hyperlink>
      <w:r w:rsidRPr="00E97952">
        <w:rPr>
          <w:lang w:val="en-US"/>
        </w:rPr>
        <w:t xml:space="preserve"> – government records, legislation, court hearings. Clunky but accurate.</w:t>
      </w:r>
    </w:p>
    <w:p w14:paraId="3FE8C707" w14:textId="77777777" w:rsidR="00E97952" w:rsidRPr="00E97952" w:rsidRDefault="00E97952" w:rsidP="00E97952">
      <w:r w:rsidRPr="00E97952">
        <w:rPr>
          <w:lang w:val="en-US"/>
        </w:rPr>
        <w:t xml:space="preserve">Union and business records can be found at the </w:t>
      </w:r>
      <w:hyperlink r:id="rId9" w:history="1">
        <w:r w:rsidRPr="00E97952">
          <w:rPr>
            <w:rStyle w:val="Hyperlink"/>
            <w:lang w:val="en-US"/>
          </w:rPr>
          <w:t xml:space="preserve">Noel </w:t>
        </w:r>
      </w:hyperlink>
      <w:hyperlink r:id="rId10" w:history="1">
        <w:proofErr w:type="spellStart"/>
        <w:r w:rsidRPr="00E97952">
          <w:rPr>
            <w:rStyle w:val="Hyperlink"/>
            <w:lang w:val="en-US"/>
          </w:rPr>
          <w:t>Butlin</w:t>
        </w:r>
        <w:proofErr w:type="spellEnd"/>
      </w:hyperlink>
      <w:hyperlink r:id="rId11" w:history="1">
        <w:r w:rsidRPr="00E97952">
          <w:rPr>
            <w:rStyle w:val="Hyperlink"/>
            <w:lang w:val="en-US"/>
          </w:rPr>
          <w:t xml:space="preserve"> Archives </w:t>
        </w:r>
      </w:hyperlink>
      <w:r w:rsidRPr="00E97952">
        <w:rPr>
          <w:lang w:val="en-US"/>
        </w:rPr>
        <w:t>– ANU Canberra.</w:t>
      </w:r>
    </w:p>
    <w:p w14:paraId="60283F8B" w14:textId="77777777" w:rsidR="00E97952" w:rsidRPr="00E97952" w:rsidRDefault="00E97952" w:rsidP="00E97952">
      <w:r w:rsidRPr="00E97952">
        <w:rPr>
          <w:lang w:val="en-US"/>
        </w:rPr>
        <w:t xml:space="preserve">Some state libraries have specific interests, not just state-based (aviation history, State Library NSW, SLQ). Often have </w:t>
      </w:r>
      <w:proofErr w:type="spellStart"/>
      <w:r w:rsidRPr="00E97952">
        <w:rPr>
          <w:lang w:val="en-US"/>
        </w:rPr>
        <w:t>digitised</w:t>
      </w:r>
      <w:proofErr w:type="spellEnd"/>
      <w:r w:rsidRPr="00E97952">
        <w:rPr>
          <w:lang w:val="en-US"/>
        </w:rPr>
        <w:t xml:space="preserve"> maps of areas.</w:t>
      </w:r>
    </w:p>
    <w:p w14:paraId="031A95D6" w14:textId="343EA7DB" w:rsidR="00E97952" w:rsidRPr="00E97952" w:rsidRDefault="00E97952" w:rsidP="00E97952">
      <w:r w:rsidRPr="00E97952">
        <w:rPr>
          <w:lang w:val="en-US"/>
        </w:rPr>
        <w:t>Between U</w:t>
      </w:r>
      <w:r>
        <w:rPr>
          <w:lang w:val="en-US"/>
        </w:rPr>
        <w:t>niversity of Melbourne Archives and the State Library of Victoria t</w:t>
      </w:r>
      <w:r w:rsidRPr="00E97952">
        <w:rPr>
          <w:lang w:val="en-US"/>
        </w:rPr>
        <w:t xml:space="preserve">hey have </w:t>
      </w:r>
      <w:proofErr w:type="spellStart"/>
      <w:r w:rsidRPr="00E97952">
        <w:rPr>
          <w:lang w:val="en-US"/>
        </w:rPr>
        <w:t>digitised</w:t>
      </w:r>
      <w:proofErr w:type="spellEnd"/>
      <w:r w:rsidRPr="00E97952">
        <w:rPr>
          <w:lang w:val="en-US"/>
        </w:rPr>
        <w:t xml:space="preserve"> much of the </w:t>
      </w:r>
      <w:hyperlink r:id="rId12" w:history="1">
        <w:r w:rsidRPr="00E97952">
          <w:rPr>
            <w:rStyle w:val="Hyperlink"/>
            <w:lang w:val="en-US"/>
          </w:rPr>
          <w:t xml:space="preserve">Sands &amp; McDougall business directory. </w:t>
        </w:r>
      </w:hyperlink>
    </w:p>
    <w:p w14:paraId="2DF2DA28" w14:textId="26E51F8F" w:rsidR="00E97952" w:rsidRPr="00E97952" w:rsidRDefault="00E97952" w:rsidP="00E97952">
      <w:r w:rsidRPr="00E97952">
        <w:rPr>
          <w:lang w:val="en-US"/>
        </w:rPr>
        <w:t xml:space="preserve">University of Melbourne has child welfare records, student cards, some union cards, workplace records for some companies and </w:t>
      </w:r>
      <w:hyperlink r:id="rId13" w:history="1">
        <w:r w:rsidRPr="00E97952">
          <w:rPr>
            <w:rStyle w:val="Hyperlink"/>
            <w:lang w:val="en-US"/>
          </w:rPr>
          <w:t>collections</w:t>
        </w:r>
      </w:hyperlink>
      <w:r w:rsidRPr="00E97952">
        <w:rPr>
          <w:lang w:val="en-US"/>
        </w:rPr>
        <w:t xml:space="preserve"> of notable people. Register for a good look, order and make an appointment at the Baillieu Library.</w:t>
      </w:r>
    </w:p>
    <w:p w14:paraId="5F811E19" w14:textId="77777777" w:rsidR="00E97952" w:rsidRDefault="00E97952" w:rsidP="00E97952">
      <w:pPr>
        <w:rPr>
          <w:lang w:val="en-US"/>
        </w:rPr>
      </w:pPr>
      <w:r w:rsidRPr="00E97952">
        <w:rPr>
          <w:lang w:val="en-US"/>
        </w:rPr>
        <w:t xml:space="preserve">Companies, hospitals, charities, try Google the name and the word “history”. </w:t>
      </w:r>
    </w:p>
    <w:p w14:paraId="58A7F8D7" w14:textId="580C3A6B" w:rsidR="00E97952" w:rsidRPr="00E97952" w:rsidRDefault="00E97952" w:rsidP="00E97952">
      <w:r>
        <w:rPr>
          <w:lang w:val="en-US"/>
        </w:rPr>
        <w:t xml:space="preserve">When pages disappear from the web, try </w:t>
      </w:r>
      <w:r w:rsidRPr="00E97952">
        <w:rPr>
          <w:lang w:val="en-US"/>
        </w:rPr>
        <w:t xml:space="preserve">the </w:t>
      </w:r>
      <w:hyperlink r:id="rId14" w:history="1">
        <w:r w:rsidRPr="00E97952">
          <w:rPr>
            <w:rStyle w:val="Hyperlink"/>
            <w:lang w:val="en-US"/>
          </w:rPr>
          <w:t xml:space="preserve">Way Back Machine </w:t>
        </w:r>
      </w:hyperlink>
      <w:r w:rsidRPr="00E97952">
        <w:rPr>
          <w:lang w:val="en-US"/>
        </w:rPr>
        <w:t>.</w:t>
      </w:r>
    </w:p>
    <w:p w14:paraId="12FDC41E" w14:textId="77777777" w:rsidR="00E97952" w:rsidRPr="00E97952" w:rsidRDefault="00E97952" w:rsidP="00E97952">
      <w:hyperlink r:id="rId15" w:history="1">
        <w:r w:rsidRPr="00E97952">
          <w:rPr>
            <w:rStyle w:val="Hyperlink"/>
            <w:lang w:val="en-US"/>
          </w:rPr>
          <w:t xml:space="preserve">National Archives of Australia </w:t>
        </w:r>
      </w:hyperlink>
      <w:r w:rsidRPr="00E97952">
        <w:rPr>
          <w:lang w:val="en-US"/>
        </w:rPr>
        <w:t>can give arrival records, war records, repatriation records, plus other government department correspondence.</w:t>
      </w:r>
    </w:p>
    <w:p w14:paraId="115BA112" w14:textId="00E90240" w:rsidR="00E97952" w:rsidRDefault="00E97952" w:rsidP="00E97952">
      <w:pPr>
        <w:rPr>
          <w:lang w:val="en-US"/>
        </w:rPr>
      </w:pPr>
      <w:hyperlink r:id="rId16" w:history="1">
        <w:r w:rsidRPr="00E97952">
          <w:rPr>
            <w:rStyle w:val="Hyperlink"/>
            <w:lang w:val="en-US"/>
          </w:rPr>
          <w:t>Public Records Office of Victoria</w:t>
        </w:r>
      </w:hyperlink>
      <w:r w:rsidRPr="00E97952">
        <w:rPr>
          <w:lang w:val="en-US"/>
        </w:rPr>
        <w:t xml:space="preserve"> has fascinating files on schools and correspondence, apprentice cards, crime, legal, probate, wills, divorce cases, maps (</w:t>
      </w:r>
      <w:hyperlink r:id="rId17" w:history="1">
        <w:r w:rsidRPr="00E97952">
          <w:rPr>
            <w:rStyle w:val="Hyperlink"/>
            <w:lang w:val="en-US"/>
          </w:rPr>
          <w:t xml:space="preserve">some </w:t>
        </w:r>
      </w:hyperlink>
      <w:hyperlink r:id="rId18" w:history="1">
        <w:proofErr w:type="spellStart"/>
        <w:r w:rsidRPr="00E97952">
          <w:rPr>
            <w:rStyle w:val="Hyperlink"/>
            <w:lang w:val="en-US"/>
          </w:rPr>
          <w:t>digitised</w:t>
        </w:r>
        <w:proofErr w:type="spellEnd"/>
      </w:hyperlink>
      <w:r w:rsidRPr="00E97952">
        <w:rPr>
          <w:lang w:val="en-US"/>
        </w:rPr>
        <w:t>)</w:t>
      </w:r>
    </w:p>
    <w:p w14:paraId="60501EA9" w14:textId="77777777" w:rsidR="00E97952" w:rsidRPr="00E97952" w:rsidRDefault="00E97952" w:rsidP="00E97952">
      <w:hyperlink r:id="rId19" w:history="1">
        <w:r w:rsidRPr="00E97952">
          <w:rPr>
            <w:rStyle w:val="Hyperlink"/>
            <w:lang w:val="en-US"/>
          </w:rPr>
          <w:t xml:space="preserve">Australian Dictionary of Biography </w:t>
        </w:r>
      </w:hyperlink>
      <w:r w:rsidRPr="00E97952">
        <w:rPr>
          <w:lang w:val="en-US"/>
        </w:rPr>
        <w:t>– brilliant resource for the famous and forgotten. Captains of industry, arts, politicians. Well researched.</w:t>
      </w:r>
    </w:p>
    <w:p w14:paraId="7CB515A1" w14:textId="77777777" w:rsidR="00E97952" w:rsidRPr="00E97952" w:rsidRDefault="00E97952" w:rsidP="00E97952">
      <w:r w:rsidRPr="00E97952">
        <w:rPr>
          <w:lang w:val="en-US"/>
        </w:rPr>
        <w:t xml:space="preserve">Women’s Biographical Dictionary – </w:t>
      </w:r>
      <w:hyperlink r:id="rId20" w:history="1">
        <w:r w:rsidRPr="00E97952">
          <w:rPr>
            <w:rStyle w:val="Hyperlink"/>
            <w:lang w:val="en-US"/>
          </w:rPr>
          <w:t>Victoria</w:t>
        </w:r>
      </w:hyperlink>
      <w:r w:rsidRPr="00E97952">
        <w:rPr>
          <w:lang w:val="en-US"/>
        </w:rPr>
        <w:t>.</w:t>
      </w:r>
    </w:p>
    <w:p w14:paraId="4A0BB254" w14:textId="77777777" w:rsidR="00E97952" w:rsidRPr="00E97952" w:rsidRDefault="00E97952" w:rsidP="00E97952">
      <w:hyperlink r:id="rId21" w:history="1">
        <w:r w:rsidRPr="00E97952">
          <w:rPr>
            <w:rStyle w:val="Hyperlink"/>
            <w:lang w:val="en-US"/>
          </w:rPr>
          <w:t xml:space="preserve">National Library </w:t>
        </w:r>
      </w:hyperlink>
      <w:r w:rsidRPr="00E97952">
        <w:rPr>
          <w:lang w:val="en-US"/>
        </w:rPr>
        <w:t>– join, it has an excellent collection. Gives good access to international papers not covered by newspapers.com, archived websites.</w:t>
      </w:r>
    </w:p>
    <w:p w14:paraId="0607F18C" w14:textId="3DC52FA2" w:rsidR="00E97952" w:rsidRPr="00E97952" w:rsidRDefault="00E97952" w:rsidP="00E97952">
      <w:pPr>
        <w:rPr>
          <w:lang w:val="en-US"/>
        </w:rPr>
      </w:pPr>
      <w:r w:rsidRPr="00E97952">
        <w:rPr>
          <w:lang w:val="en-US"/>
        </w:rPr>
        <w:t>Births, Deaths and Marriages in your state. Ask you client, do they want to pay for $20 for a record.</w:t>
      </w:r>
    </w:p>
    <w:sectPr w:rsidR="00E97952" w:rsidRPr="00E9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287"/>
    <w:multiLevelType w:val="hybridMultilevel"/>
    <w:tmpl w:val="8666675E"/>
    <w:lvl w:ilvl="0" w:tplc="EDBAB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09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E9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E9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8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44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23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A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27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F3BBC"/>
    <w:multiLevelType w:val="hybridMultilevel"/>
    <w:tmpl w:val="9586CD6C"/>
    <w:lvl w:ilvl="0" w:tplc="2A460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85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A3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EE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2A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81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4F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AD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43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696759"/>
    <w:multiLevelType w:val="hybridMultilevel"/>
    <w:tmpl w:val="00D4253E"/>
    <w:lvl w:ilvl="0" w:tplc="280CB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E5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A7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69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61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2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49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08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4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57050722">
    <w:abstractNumId w:val="2"/>
  </w:num>
  <w:num w:numId="2" w16cid:durableId="1721980609">
    <w:abstractNumId w:val="1"/>
  </w:num>
  <w:num w:numId="3" w16cid:durableId="32127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NLQwszA0t7AwtjBX0lEKTi0uzszPAykwrAUAjyEGCywAAAA="/>
  </w:docVars>
  <w:rsids>
    <w:rsidRoot w:val="00E97952"/>
    <w:rsid w:val="00163D2C"/>
    <w:rsid w:val="00417262"/>
    <w:rsid w:val="00937690"/>
    <w:rsid w:val="00E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D8D7"/>
  <w15:chartTrackingRefBased/>
  <w15:docId w15:val="{7C34D546-72A6-4A8C-B38A-59075D22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9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" TargetMode="External"/><Relationship Id="rId13" Type="http://schemas.openxmlformats.org/officeDocument/2006/relationships/hyperlink" Target="https://library.unimelb.edu.au/asc/collections/archives/collection-areas" TargetMode="External"/><Relationship Id="rId18" Type="http://schemas.openxmlformats.org/officeDocument/2006/relationships/hyperlink" Target="https://mapwarper.prov.vic.gov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la.gov.au/" TargetMode="External"/><Relationship Id="rId7" Type="http://schemas.openxmlformats.org/officeDocument/2006/relationships/hyperlink" Target="newspapers.com" TargetMode="External"/><Relationship Id="rId12" Type="http://schemas.openxmlformats.org/officeDocument/2006/relationships/hyperlink" Target="https://guides.slv.vic.gov.au/victorianancestors/directories" TargetMode="External"/><Relationship Id="rId17" Type="http://schemas.openxmlformats.org/officeDocument/2006/relationships/hyperlink" Target="https://mapwarper.prov.vic.gov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v.vic.gov.au/" TargetMode="External"/><Relationship Id="rId20" Type="http://schemas.openxmlformats.org/officeDocument/2006/relationships/hyperlink" Target="https://www.historyvictoria.org.au/search-collection/rhsv-womens-biographical-diction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ove.nla.gov.au/search/advanced/category/newspapers" TargetMode="External"/><Relationship Id="rId11" Type="http://schemas.openxmlformats.org/officeDocument/2006/relationships/hyperlink" Target="https://archives.anu.edu.au/collections/noel-butlin-archives-centre" TargetMode="External"/><Relationship Id="rId5" Type="http://schemas.openxmlformats.org/officeDocument/2006/relationships/hyperlink" Target="Ancestry.com.au" TargetMode="External"/><Relationship Id="rId15" Type="http://schemas.openxmlformats.org/officeDocument/2006/relationships/hyperlink" Target="https://recordsearch.naa.gov.au/SearchNRetrieve/Interface/SearchScreens/BasicSearch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chives.anu.edu.au/collections/noel-butlin-archives-centre" TargetMode="External"/><Relationship Id="rId19" Type="http://schemas.openxmlformats.org/officeDocument/2006/relationships/hyperlink" Target="https://adb.anu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s.anu.edu.au/collections/noel-butlin-archives-centre" TargetMode="External"/><Relationship Id="rId14" Type="http://schemas.openxmlformats.org/officeDocument/2006/relationships/hyperlink" Target="http://web.archive.org/web/20220000000000*/googl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Gough</dc:creator>
  <cp:keywords/>
  <dc:description/>
  <cp:lastModifiedBy>Deborah Gough</cp:lastModifiedBy>
  <cp:revision>1</cp:revision>
  <dcterms:created xsi:type="dcterms:W3CDTF">2022-10-14T03:31:00Z</dcterms:created>
  <dcterms:modified xsi:type="dcterms:W3CDTF">2022-10-14T03:39:00Z</dcterms:modified>
</cp:coreProperties>
</file>